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BD445B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894561">
        <w:rPr>
          <w:b/>
          <w:smallCaps/>
          <w:sz w:val="72"/>
          <w:szCs w:val="72"/>
        </w:rPr>
        <w:t>Чкалова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894561">
        <w:rPr>
          <w:b/>
          <w:smallCaps/>
          <w:sz w:val="72"/>
          <w:szCs w:val="72"/>
        </w:rPr>
        <w:t>488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2D4B80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r w:rsidR="00894561">
        <w:rPr>
          <w:sz w:val="28"/>
          <w:szCs w:val="28"/>
        </w:rPr>
        <w:t>Чкалова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BD445B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BD445B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1583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1584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1585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1586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1587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1588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1589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1590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1591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1592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1593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1594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1595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1596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1597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BD445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BD445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BD445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D4B80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3D80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4561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45B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</Pages>
  <Words>999</Words>
  <Characters>5699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2021-01-27T04:19:00Z</cp:lastPrinted>
  <dcterms:created xsi:type="dcterms:W3CDTF">2021-01-22T07:57:00Z</dcterms:created>
  <dcterms:modified xsi:type="dcterms:W3CDTF">2021-01-27T04:20:00Z</dcterms:modified>
</cp:coreProperties>
</file>